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E3B18" w14:textId="77777777" w:rsidR="00F273A4" w:rsidRDefault="00F273A4" w:rsidP="00F273A4">
      <w:pPr>
        <w:spacing w:after="120"/>
        <w:rPr>
          <w:b/>
        </w:rPr>
      </w:pPr>
    </w:p>
    <w:p w14:paraId="41C70524" w14:textId="6FB1AD66" w:rsidR="00A404B0" w:rsidRPr="00A404B0" w:rsidRDefault="002275B8" w:rsidP="00A404B0">
      <w:pPr>
        <w:spacing w:after="120"/>
        <w:rPr>
          <w:rFonts w:ascii="Gravur Condensed Pro" w:hAnsi="Gravur Condensed Pro"/>
          <w:b/>
          <w:color w:val="46809F"/>
          <w:sz w:val="30"/>
          <w:szCs w:val="30"/>
        </w:rPr>
      </w:pPr>
      <w:r w:rsidRPr="002275B8">
        <w:rPr>
          <w:rFonts w:ascii="Gravur Condensed Pro" w:hAnsi="Gravur Condensed Pro"/>
          <w:b/>
          <w:color w:val="46809F"/>
          <w:sz w:val="30"/>
          <w:szCs w:val="30"/>
        </w:rPr>
        <w:t>ABSENZENREGELUNG</w:t>
      </w:r>
    </w:p>
    <w:p w14:paraId="171E0CB4" w14:textId="70CCA009" w:rsidR="00A404B0" w:rsidRPr="00A404B0" w:rsidRDefault="00A404B0" w:rsidP="00A404B0">
      <w:pPr>
        <w:spacing w:after="120"/>
        <w:rPr>
          <w:rFonts w:ascii="Gravur Condensed Pro" w:hAnsi="Gravur Condensed Pro"/>
          <w:sz w:val="24"/>
          <w:szCs w:val="24"/>
        </w:rPr>
      </w:pPr>
      <w:r w:rsidRPr="00A404B0">
        <w:rPr>
          <w:rFonts w:ascii="Gravur Condensed Pro" w:hAnsi="Gravur Condensed Pro" w:cs="Calibri-Bold"/>
          <w:b/>
          <w:bCs/>
          <w:color w:val="CCC241"/>
          <w:sz w:val="24"/>
          <w:szCs w:val="24"/>
          <w14:shadow w14:blurRad="63500" w14:dist="50800" w14:dir="18900000" w14:sx="0" w14:sy="0" w14:kx="0" w14:ky="0" w14:algn="none">
            <w14:srgbClr w14:val="000000">
              <w14:alpha w14:val="50000"/>
            </w14:srgbClr>
          </w14:shadow>
        </w:rPr>
        <w:t>Abmeldung</w:t>
      </w:r>
      <w:r w:rsidRPr="00A404B0">
        <w:rPr>
          <w:rFonts w:ascii="Gravur Condensed Pro" w:hAnsi="Gravur Condensed Pro"/>
          <w:sz w:val="24"/>
          <w:szCs w:val="24"/>
        </w:rPr>
        <w:br/>
      </w:r>
      <w:r w:rsidR="00FB136E" w:rsidRPr="00A404B0">
        <w:rPr>
          <w:rFonts w:ascii="Gravur Condensed Pro" w:hAnsi="Gravur Condensed Pro"/>
          <w:sz w:val="24"/>
          <w:szCs w:val="24"/>
        </w:rPr>
        <w:t xml:space="preserve">Vorhersehbare und </w:t>
      </w:r>
      <w:r w:rsidR="00706CB5" w:rsidRPr="00A404B0">
        <w:rPr>
          <w:rFonts w:ascii="Gravur Condensed Pro" w:hAnsi="Gravur Condensed Pro"/>
          <w:sz w:val="24"/>
          <w:szCs w:val="24"/>
        </w:rPr>
        <w:t xml:space="preserve">unvorhersehbare </w:t>
      </w:r>
      <w:r w:rsidR="00F273A4" w:rsidRPr="00A404B0">
        <w:rPr>
          <w:rFonts w:ascii="Gravur Condensed Pro" w:hAnsi="Gravur Condensed Pro"/>
          <w:sz w:val="24"/>
          <w:szCs w:val="24"/>
        </w:rPr>
        <w:t xml:space="preserve">Absenzen und Fehlzeiten </w:t>
      </w:r>
      <w:r w:rsidR="00BB35A5" w:rsidRPr="00A404B0">
        <w:rPr>
          <w:rFonts w:ascii="Gravur Condensed Pro" w:hAnsi="Gravur Condensed Pro"/>
          <w:sz w:val="24"/>
          <w:szCs w:val="24"/>
        </w:rPr>
        <w:t xml:space="preserve">müssen </w:t>
      </w:r>
      <w:r w:rsidR="00476FE6" w:rsidRPr="00A404B0">
        <w:rPr>
          <w:rFonts w:ascii="Gravur Condensed Pro" w:hAnsi="Gravur Condensed Pro"/>
          <w:sz w:val="24"/>
          <w:szCs w:val="24"/>
        </w:rPr>
        <w:t xml:space="preserve">von den Erziehungsberechtigten </w:t>
      </w:r>
      <w:r w:rsidR="0095514C" w:rsidRPr="00A404B0">
        <w:rPr>
          <w:rFonts w:ascii="Gravur Condensed Pro" w:hAnsi="Gravur Condensed Pro"/>
          <w:sz w:val="24"/>
          <w:szCs w:val="24"/>
        </w:rPr>
        <w:t xml:space="preserve">ausnahmslos </w:t>
      </w:r>
      <w:r w:rsidR="00A51398" w:rsidRPr="00A404B0">
        <w:rPr>
          <w:rFonts w:ascii="Gravur Condensed Pro" w:hAnsi="Gravur Condensed Pro"/>
          <w:sz w:val="24"/>
          <w:szCs w:val="24"/>
        </w:rPr>
        <w:t xml:space="preserve">per E-Mail an </w:t>
      </w:r>
      <w:hyperlink r:id="rId11" w:history="1">
        <w:r w:rsidR="0095514C" w:rsidRPr="00A404B0">
          <w:rPr>
            <w:rStyle w:val="Hyperlink"/>
            <w:rFonts w:ascii="Gravur Condensed Pro" w:hAnsi="Gravur Condensed Pro"/>
            <w:color w:val="46809F"/>
            <w:sz w:val="24"/>
            <w:szCs w:val="24"/>
            <w:u w:val="single"/>
          </w:rPr>
          <w:t>absenzen.sek@theresianum.ch</w:t>
        </w:r>
      </w:hyperlink>
      <w:r w:rsidR="002E40C1" w:rsidRPr="00A404B0">
        <w:rPr>
          <w:rFonts w:ascii="Gravur Condensed Pro" w:hAnsi="Gravur Condensed Pro"/>
          <w:sz w:val="24"/>
          <w:szCs w:val="24"/>
        </w:rPr>
        <w:t xml:space="preserve"> </w:t>
      </w:r>
      <w:r w:rsidR="00BB35A5" w:rsidRPr="00A404B0">
        <w:rPr>
          <w:rFonts w:ascii="Gravur Condensed Pro" w:hAnsi="Gravur Condensed Pro"/>
          <w:sz w:val="24"/>
          <w:szCs w:val="24"/>
        </w:rPr>
        <w:t>gemeldet werden</w:t>
      </w:r>
      <w:r w:rsidR="000912D4" w:rsidRPr="00A404B0">
        <w:rPr>
          <w:rFonts w:ascii="Gravur Condensed Pro" w:hAnsi="Gravur Condensed Pro"/>
          <w:sz w:val="24"/>
          <w:szCs w:val="24"/>
        </w:rPr>
        <w:t>.</w:t>
      </w:r>
      <w:r w:rsidR="00056B82">
        <w:rPr>
          <w:rFonts w:ascii="Gravur Condensed Pro" w:hAnsi="Gravur Condensed Pro"/>
          <w:sz w:val="24"/>
          <w:szCs w:val="24"/>
        </w:rPr>
        <w:br/>
      </w:r>
      <w:r w:rsidR="001973F8">
        <w:rPr>
          <w:rFonts w:ascii="Gravur Condensed Pro" w:hAnsi="Gravur Condensed Pro"/>
          <w:sz w:val="24"/>
          <w:szCs w:val="24"/>
        </w:rPr>
        <w:t xml:space="preserve">Interne Schülerinnen melden unvorhersehbare Absenzen </w:t>
      </w:r>
      <w:r w:rsidRPr="00A404B0">
        <w:rPr>
          <w:rFonts w:ascii="Gravur Condensed Pro" w:hAnsi="Gravur Condensed Pro"/>
          <w:sz w:val="24"/>
          <w:szCs w:val="24"/>
        </w:rPr>
        <w:t xml:space="preserve">am Morgen oder so schnell wie möglich dem Coach und den Lehrpersonen, welche sie im Unterricht erwarten. Interne müssen sich in jedem Fall im Internat </w:t>
      </w:r>
      <w:r w:rsidRPr="00A404B0">
        <w:rPr>
          <w:rFonts w:ascii="Gravur Condensed Pro" w:hAnsi="Gravur Condensed Pro"/>
          <w:b/>
          <w:bCs/>
          <w:sz w:val="24"/>
          <w:szCs w:val="24"/>
        </w:rPr>
        <w:t>und</w:t>
      </w:r>
      <w:r w:rsidRPr="00A404B0">
        <w:rPr>
          <w:rFonts w:ascii="Gravur Condensed Pro" w:hAnsi="Gravur Condensed Pro"/>
          <w:sz w:val="24"/>
          <w:szCs w:val="24"/>
        </w:rPr>
        <w:t xml:space="preserve"> in der Schule melden. Abmeldungen über Kolleginnen sind nicht erlaubt. Niemand geht nach Hause ohne das Einverständnis der Eltern.</w:t>
      </w:r>
    </w:p>
    <w:p w14:paraId="0E31D1C4" w14:textId="1DA9DFE8" w:rsidR="00F273A4" w:rsidRPr="00A404B0" w:rsidRDefault="00A404B0" w:rsidP="00F273A4">
      <w:pPr>
        <w:spacing w:after="120"/>
        <w:rPr>
          <w:rFonts w:ascii="Gravur Condensed Pro" w:hAnsi="Gravur Condensed Pro"/>
          <w:sz w:val="24"/>
          <w:szCs w:val="24"/>
        </w:rPr>
      </w:pPr>
      <w:r w:rsidRPr="00A404B0">
        <w:rPr>
          <w:rFonts w:ascii="Gravur Condensed Pro" w:hAnsi="Gravur Condensed Pro" w:cs="Calibri-Bold"/>
          <w:b/>
          <w:bCs/>
          <w:color w:val="CCC241"/>
          <w:sz w:val="24"/>
          <w:szCs w:val="24"/>
          <w14:shadow w14:blurRad="63500" w14:dist="50800" w14:dir="18900000" w14:sx="0" w14:sy="0" w14:kx="0" w14:ky="0" w14:algn="none">
            <w14:srgbClr w14:val="000000">
              <w14:alpha w14:val="50000"/>
            </w14:srgbClr>
          </w14:shadow>
        </w:rPr>
        <w:t>Vorhersehbare Absenzen</w:t>
      </w:r>
      <w:r>
        <w:rPr>
          <w:rFonts w:ascii="Gravur Condensed Pro" w:hAnsi="Gravur Condensed Pro"/>
          <w:sz w:val="24"/>
          <w:szCs w:val="24"/>
        </w:rPr>
        <w:br/>
      </w:r>
      <w:r w:rsidR="00F273A4" w:rsidRPr="00A404B0">
        <w:rPr>
          <w:rFonts w:ascii="Gravur Condensed Pro" w:hAnsi="Gravur Condensed Pro"/>
          <w:sz w:val="24"/>
          <w:szCs w:val="24"/>
        </w:rPr>
        <w:t xml:space="preserve">Für vorhersehbare Absenzen ist die Erlaubnis </w:t>
      </w:r>
      <w:r w:rsidR="002275B8" w:rsidRPr="00A404B0">
        <w:rPr>
          <w:rFonts w:ascii="Gravur Condensed Pro" w:hAnsi="Gravur Condensed Pro"/>
          <w:sz w:val="24"/>
          <w:szCs w:val="24"/>
        </w:rPr>
        <w:t xml:space="preserve">des Lerncoachs </w:t>
      </w:r>
      <w:r w:rsidR="00F273A4" w:rsidRPr="00A404B0">
        <w:rPr>
          <w:rFonts w:ascii="Gravur Condensed Pro" w:hAnsi="Gravur Condensed Pro"/>
          <w:sz w:val="24"/>
          <w:szCs w:val="24"/>
        </w:rPr>
        <w:t>mindestens 24 Stunden im Voraus einzuholen. Dispensgesuche werden vom Coach bewilligt, wenn sie Arztbesuche, Therapien oder wichtige Familienanlässe betreffen. Termine sind jedoch</w:t>
      </w:r>
      <w:r w:rsidR="002275B8" w:rsidRPr="00A404B0">
        <w:rPr>
          <w:rFonts w:ascii="Gravur Condensed Pro" w:hAnsi="Gravur Condensed Pro"/>
          <w:sz w:val="24"/>
          <w:szCs w:val="24"/>
        </w:rPr>
        <w:t>, wann immer möglich,</w:t>
      </w:r>
      <w:r w:rsidR="00F273A4" w:rsidRPr="00A404B0">
        <w:rPr>
          <w:rFonts w:ascii="Gravur Condensed Pro" w:hAnsi="Gravur Condensed Pro"/>
          <w:sz w:val="24"/>
          <w:szCs w:val="24"/>
        </w:rPr>
        <w:t xml:space="preserve"> auf die Zeit nach Schulschluss zu legen.</w:t>
      </w:r>
      <w:r>
        <w:rPr>
          <w:rFonts w:ascii="Gravur Condensed Pro" w:hAnsi="Gravur Condensed Pro"/>
          <w:sz w:val="24"/>
          <w:szCs w:val="24"/>
        </w:rPr>
        <w:br/>
      </w:r>
      <w:r w:rsidRPr="00A404B0">
        <w:rPr>
          <w:rFonts w:ascii="Gravur Condensed Pro" w:hAnsi="Gravur Condensed Pro"/>
          <w:sz w:val="24"/>
          <w:szCs w:val="24"/>
        </w:rPr>
        <w:t>Bei vorhersehbaren Absenzen informiert sich die Schülerin bei den betroffenen Lehrpersonen vorzeitig über den nachzuholenden Stoff.</w:t>
      </w:r>
    </w:p>
    <w:p w14:paraId="165D4029" w14:textId="1C3C293C" w:rsidR="002275B8" w:rsidRDefault="00A404B0" w:rsidP="002275B8">
      <w:pPr>
        <w:spacing w:after="120"/>
        <w:rPr>
          <w:rFonts w:ascii="Gravur Condensed Pro" w:hAnsi="Gravur Condensed Pro"/>
          <w:sz w:val="24"/>
          <w:szCs w:val="24"/>
        </w:rPr>
      </w:pPr>
      <w:r w:rsidRPr="00A404B0">
        <w:rPr>
          <w:rFonts w:ascii="Gravur Condensed Pro" w:hAnsi="Gravur Condensed Pro" w:cs="Calibri-Bold"/>
          <w:b/>
          <w:bCs/>
          <w:color w:val="CCC241"/>
          <w:sz w:val="24"/>
          <w:szCs w:val="24"/>
          <w14:shadow w14:blurRad="63500" w14:dist="50800" w14:dir="18900000" w14:sx="0" w14:sy="0" w14:kx="0" w14:ky="0" w14:algn="none">
            <w14:srgbClr w14:val="000000">
              <w14:alpha w14:val="50000"/>
            </w14:srgbClr>
          </w14:shadow>
        </w:rPr>
        <w:t>Dauerdispensationen</w:t>
      </w:r>
      <w:r>
        <w:rPr>
          <w:rFonts w:ascii="Gravur Condensed Pro" w:hAnsi="Gravur Condensed Pro"/>
          <w:sz w:val="24"/>
          <w:szCs w:val="24"/>
        </w:rPr>
        <w:br/>
      </w:r>
      <w:r w:rsidR="002275B8" w:rsidRPr="00A404B0">
        <w:rPr>
          <w:rFonts w:ascii="Gravur Condensed Pro" w:hAnsi="Gravur Condensed Pro"/>
          <w:sz w:val="24"/>
          <w:szCs w:val="24"/>
        </w:rPr>
        <w:t>Dauerdispensationen müssen zu Beginn des Schuljahres oder bis spätestens drei Wochen nach Eintritt in die Sekundarschule schriftlich beim Coach beantragt werden. Beizulegen sind die genauen Zeitangaben sowie eine von der Schülerin und von den Eltern unterschriebene Begründung. Sie werden nach Absprache mit dem Coach gewährt.</w:t>
      </w:r>
    </w:p>
    <w:p w14:paraId="14BB8D05" w14:textId="5AD74BB3" w:rsidR="002275B8" w:rsidRPr="00A404B0" w:rsidRDefault="00A404B0" w:rsidP="002275B8">
      <w:pPr>
        <w:spacing w:after="120"/>
        <w:rPr>
          <w:rFonts w:ascii="Gravur Condensed Pro" w:hAnsi="Gravur Condensed Pro" w:cs="Calibri-Bold"/>
          <w:b/>
          <w:bCs/>
          <w:color w:val="CCC241"/>
          <w:sz w:val="24"/>
          <w:szCs w:val="24"/>
          <w14:shadow w14:blurRad="63500" w14:dist="50800" w14:dir="18900000" w14:sx="0" w14:sy="0" w14:kx="0" w14:ky="0" w14:algn="none">
            <w14:srgbClr w14:val="000000">
              <w14:alpha w14:val="50000"/>
            </w14:srgbClr>
          </w14:shadow>
        </w:rPr>
      </w:pPr>
      <w:r w:rsidRPr="00A404B0">
        <w:rPr>
          <w:rFonts w:ascii="Gravur Condensed Pro" w:hAnsi="Gravur Condensed Pro" w:cs="Calibri-Bold"/>
          <w:b/>
          <w:bCs/>
          <w:color w:val="CCC241"/>
          <w:sz w:val="24"/>
          <w:szCs w:val="24"/>
          <w14:shadow w14:blurRad="63500" w14:dist="50800" w14:dir="18900000" w14:sx="0" w14:sy="0" w14:kx="0" w14:ky="0" w14:algn="none">
            <w14:srgbClr w14:val="000000">
              <w14:alpha w14:val="50000"/>
            </w14:srgbClr>
          </w14:shadow>
        </w:rPr>
        <w:t>Zusätzliche Ferientage</w:t>
      </w:r>
      <w:r>
        <w:rPr>
          <w:rFonts w:ascii="Gravur Condensed Pro" w:hAnsi="Gravur Condensed Pro" w:cs="Calibri-Bold"/>
          <w:b/>
          <w:bCs/>
          <w:color w:val="CCC241"/>
          <w:sz w:val="24"/>
          <w:szCs w:val="24"/>
          <w14:shadow w14:blurRad="63500" w14:dist="50800" w14:dir="18900000" w14:sx="0" w14:sy="0" w14:kx="0" w14:ky="0" w14:algn="none">
            <w14:srgbClr w14:val="000000">
              <w14:alpha w14:val="50000"/>
            </w14:srgbClr>
          </w14:shadow>
        </w:rPr>
        <w:br/>
      </w:r>
      <w:r w:rsidR="002275B8" w:rsidRPr="00A404B0">
        <w:rPr>
          <w:rFonts w:ascii="Gravur Condensed Pro" w:hAnsi="Gravur Condensed Pro"/>
          <w:sz w:val="24"/>
          <w:szCs w:val="24"/>
        </w:rPr>
        <w:t>Gesuche um weitere freie Tage nebst den üblichen Ferien müssen mindestens drei Wochen</w:t>
      </w:r>
      <w:r w:rsidR="002275B8" w:rsidRPr="00A404B0">
        <w:rPr>
          <w:rFonts w:ascii="Gravur Condensed Pro" w:hAnsi="Gravur Condensed Pro"/>
          <w:b/>
          <w:sz w:val="24"/>
          <w:szCs w:val="24"/>
        </w:rPr>
        <w:t xml:space="preserve"> </w:t>
      </w:r>
      <w:r w:rsidR="002275B8" w:rsidRPr="00A404B0">
        <w:rPr>
          <w:rFonts w:ascii="Gravur Condensed Pro" w:hAnsi="Gravur Condensed Pro"/>
          <w:sz w:val="24"/>
          <w:szCs w:val="24"/>
        </w:rPr>
        <w:t xml:space="preserve">im Voraus an den Coach gerichtet werden. Die von den Sek-Verantwortlichen bewilligten zusätzlichen Ferientage müssen zu 50% </w:t>
      </w:r>
      <w:r w:rsidR="001973F8">
        <w:rPr>
          <w:rFonts w:ascii="Gravur Condensed Pro" w:hAnsi="Gravur Condensed Pro"/>
          <w:sz w:val="24"/>
          <w:szCs w:val="24"/>
        </w:rPr>
        <w:t>durch den Besuch zusätzlicher Unterrichtsstunden</w:t>
      </w:r>
      <w:r w:rsidR="002275B8" w:rsidRPr="00A404B0">
        <w:rPr>
          <w:rFonts w:ascii="Gravur Condensed Pro" w:hAnsi="Gravur Condensed Pro"/>
          <w:sz w:val="24"/>
          <w:szCs w:val="24"/>
        </w:rPr>
        <w:t xml:space="preserve"> kompensiert werden. Die übrigen 50% werden als entschuldigte Absenzen ins Attest</w:t>
      </w:r>
      <w:r w:rsidR="001973F8">
        <w:rPr>
          <w:rFonts w:ascii="Gravur Condensed Pro" w:hAnsi="Gravur Condensed Pro"/>
          <w:sz w:val="24"/>
          <w:szCs w:val="24"/>
        </w:rPr>
        <w:t>/Zeugnis</w:t>
      </w:r>
      <w:r w:rsidR="002275B8" w:rsidRPr="00A404B0">
        <w:rPr>
          <w:rFonts w:ascii="Gravur Condensed Pro" w:hAnsi="Gravur Condensed Pro"/>
          <w:sz w:val="24"/>
          <w:szCs w:val="24"/>
        </w:rPr>
        <w:t xml:space="preserve"> eingetragen. Es besteht die Möglichkeit</w:t>
      </w:r>
      <w:r w:rsidR="00056B82">
        <w:rPr>
          <w:rFonts w:ascii="Gravur Condensed Pro" w:hAnsi="Gravur Condensed Pro"/>
          <w:sz w:val="24"/>
          <w:szCs w:val="24"/>
        </w:rPr>
        <w:t xml:space="preserve"> </w:t>
      </w:r>
      <w:r w:rsidR="002275B8" w:rsidRPr="00A404B0">
        <w:rPr>
          <w:rFonts w:ascii="Gravur Condensed Pro" w:hAnsi="Gravur Condensed Pro"/>
          <w:sz w:val="24"/>
          <w:szCs w:val="24"/>
        </w:rPr>
        <w:t>100% der verpassten Schulzeit zu kompensieren.</w:t>
      </w:r>
    </w:p>
    <w:p w14:paraId="6368DFDE" w14:textId="2BF94BC9" w:rsidR="002275B8" w:rsidRPr="001973F8" w:rsidRDefault="001973F8" w:rsidP="002275B8">
      <w:pPr>
        <w:spacing w:after="120"/>
        <w:rPr>
          <w:rFonts w:ascii="Gravur Condensed Pro" w:hAnsi="Gravur Condensed Pro" w:cs="Calibri-Bold"/>
          <w:b/>
          <w:bCs/>
          <w:color w:val="CCC241"/>
          <w:sz w:val="24"/>
          <w:szCs w:val="24"/>
          <w14:shadow w14:blurRad="63500" w14:dist="50800" w14:dir="18900000" w14:sx="0" w14:sy="0" w14:kx="0" w14:ky="0" w14:algn="none">
            <w14:srgbClr w14:val="000000">
              <w14:alpha w14:val="50000"/>
            </w14:srgbClr>
          </w14:shadow>
        </w:rPr>
      </w:pPr>
      <w:r w:rsidRPr="001973F8">
        <w:rPr>
          <w:rFonts w:ascii="Gravur Condensed Pro" w:hAnsi="Gravur Condensed Pro" w:cs="Calibri-Bold"/>
          <w:b/>
          <w:bCs/>
          <w:color w:val="CCC241"/>
          <w:sz w:val="24"/>
          <w:szCs w:val="24"/>
          <w14:shadow w14:blurRad="63500" w14:dist="50800" w14:dir="18900000" w14:sx="0" w14:sy="0" w14:kx="0" w14:ky="0" w14:algn="none">
            <w14:srgbClr w14:val="000000">
              <w14:alpha w14:val="50000"/>
            </w14:srgbClr>
          </w14:shadow>
        </w:rPr>
        <w:t>Unentschuldigte Absenzen</w:t>
      </w:r>
      <w:r>
        <w:rPr>
          <w:rFonts w:ascii="Gravur Condensed Pro" w:hAnsi="Gravur Condensed Pro" w:cs="Calibri-Bold"/>
          <w:b/>
          <w:bCs/>
          <w:color w:val="CCC241"/>
          <w:sz w:val="24"/>
          <w:szCs w:val="24"/>
          <w14:shadow w14:blurRad="63500" w14:dist="50800" w14:dir="18900000" w14:sx="0" w14:sy="0" w14:kx="0" w14:ky="0" w14:algn="none">
            <w14:srgbClr w14:val="000000">
              <w14:alpha w14:val="50000"/>
            </w14:srgbClr>
          </w14:shadow>
        </w:rPr>
        <w:br/>
      </w:r>
      <w:r w:rsidR="002275B8" w:rsidRPr="00A404B0">
        <w:rPr>
          <w:rFonts w:ascii="Gravur Condensed Pro" w:hAnsi="Gravur Condensed Pro"/>
          <w:sz w:val="24"/>
          <w:szCs w:val="24"/>
        </w:rPr>
        <w:t>Absenzen, für die keine Dispensation eingeholt wurde, gelten als unentschuldigt. Sie müssen in jedem Fall nachträglich innerhalb einer Woche mit dem Coach besprochen werden. Die Pflicht, einen Gesprächstermin zu vereinbaren, liegt bei der Schülerin.</w:t>
      </w:r>
      <w:r>
        <w:rPr>
          <w:rFonts w:ascii="Gravur Condensed Pro" w:hAnsi="Gravur Condensed Pro" w:cs="Calibri-Bold"/>
          <w:b/>
          <w:bCs/>
          <w:color w:val="CCC241"/>
          <w:sz w:val="24"/>
          <w:szCs w:val="24"/>
          <w14:shadow w14:blurRad="63500" w14:dist="50800" w14:dir="18900000" w14:sx="0" w14:sy="0" w14:kx="0" w14:ky="0" w14:algn="none">
            <w14:srgbClr w14:val="000000">
              <w14:alpha w14:val="50000"/>
            </w14:srgbClr>
          </w14:shadow>
        </w:rPr>
        <w:br/>
      </w:r>
      <w:r w:rsidR="002275B8" w:rsidRPr="00A404B0">
        <w:rPr>
          <w:rFonts w:ascii="Gravur Condensed Pro" w:hAnsi="Gravur Condensed Pro"/>
          <w:sz w:val="24"/>
          <w:szCs w:val="24"/>
        </w:rPr>
        <w:t>In Absprache mit dem Coach können unentschuldigte Absenzen kompensiert werden. In besonderen Fällen wird hierzu die Abteilungsleitung einbezogen. Nicht kompensierte unentschuldigte Absenzen werden im Attest/Zeugnis eingetragen.</w:t>
      </w:r>
    </w:p>
    <w:p w14:paraId="316F7EC8" w14:textId="593AEBB7" w:rsidR="002275B8" w:rsidRPr="00A404B0" w:rsidRDefault="002275B8" w:rsidP="002275B8">
      <w:pPr>
        <w:spacing w:after="120"/>
        <w:rPr>
          <w:rFonts w:ascii="Gravur Condensed Pro" w:hAnsi="Gravur Condensed Pro"/>
          <w:sz w:val="24"/>
          <w:szCs w:val="24"/>
        </w:rPr>
      </w:pPr>
      <w:r w:rsidRPr="001973F8">
        <w:rPr>
          <w:rFonts w:ascii="Gravur Condensed Pro" w:hAnsi="Gravur Condensed Pro" w:cs="Calibri-Bold"/>
          <w:b/>
          <w:bCs/>
          <w:color w:val="CCC241"/>
          <w:sz w:val="24"/>
          <w:szCs w:val="24"/>
          <w14:shadow w14:blurRad="63500" w14:dist="50800" w14:dir="18900000" w14:sx="0" w14:sy="0" w14:kx="0" w14:ky="0" w14:algn="none">
            <w14:srgbClr w14:val="000000">
              <w14:alpha w14:val="50000"/>
            </w14:srgbClr>
          </w14:shadow>
        </w:rPr>
        <w:t xml:space="preserve">Verspätungen </w:t>
      </w:r>
      <w:r w:rsidR="001973F8">
        <w:rPr>
          <w:rFonts w:ascii="Gravur Condensed Pro" w:hAnsi="Gravur Condensed Pro"/>
          <w:sz w:val="24"/>
          <w:szCs w:val="24"/>
        </w:rPr>
        <w:br/>
      </w:r>
      <w:r w:rsidRPr="00A404B0">
        <w:rPr>
          <w:rFonts w:ascii="Gravur Condensed Pro" w:hAnsi="Gravur Condensed Pro"/>
          <w:sz w:val="24"/>
          <w:szCs w:val="24"/>
        </w:rPr>
        <w:t>Drei unentschuldigte Verspätungen gelten als eine unentschuldigte Absenz.</w:t>
      </w:r>
    </w:p>
    <w:p w14:paraId="26E3EA88" w14:textId="378B70CD" w:rsidR="00F273A4" w:rsidRPr="00A404B0" w:rsidRDefault="001973F8" w:rsidP="00F273A4">
      <w:pPr>
        <w:spacing w:after="120"/>
        <w:rPr>
          <w:rFonts w:ascii="Gravur Condensed Pro" w:hAnsi="Gravur Condensed Pro"/>
          <w:sz w:val="24"/>
          <w:szCs w:val="24"/>
        </w:rPr>
      </w:pPr>
      <w:r w:rsidRPr="001973F8">
        <w:rPr>
          <w:rFonts w:ascii="Gravur Condensed Pro" w:hAnsi="Gravur Condensed Pro" w:cs="Calibri-Bold"/>
          <w:b/>
          <w:bCs/>
          <w:color w:val="CCC241"/>
          <w:sz w:val="24"/>
          <w:szCs w:val="24"/>
          <w14:shadow w14:blurRad="63500" w14:dist="50800" w14:dir="18900000" w14:sx="0" w14:sy="0" w14:kx="0" w14:ky="0" w14:algn="none">
            <w14:srgbClr w14:val="000000">
              <w14:alpha w14:val="50000"/>
            </w14:srgbClr>
          </w14:shadow>
        </w:rPr>
        <w:t>Verrechnung bei Anlässen externer Anbieter</w:t>
      </w:r>
      <w:r>
        <w:rPr>
          <w:rFonts w:ascii="Gravur Condensed Pro" w:hAnsi="Gravur Condensed Pro"/>
          <w:sz w:val="24"/>
          <w:szCs w:val="24"/>
        </w:rPr>
        <w:br/>
      </w:r>
      <w:r w:rsidR="00C026DF" w:rsidRPr="00A404B0">
        <w:rPr>
          <w:rFonts w:ascii="Gravur Condensed Pro" w:hAnsi="Gravur Condensed Pro"/>
          <w:sz w:val="24"/>
          <w:szCs w:val="24"/>
        </w:rPr>
        <w:t>Die Schule behält sich vor, allfällige Absenzen bei Anlässen</w:t>
      </w:r>
      <w:r w:rsidR="00933890" w:rsidRPr="00A404B0">
        <w:rPr>
          <w:rFonts w:ascii="Gravur Condensed Pro" w:hAnsi="Gravur Condensed Pro"/>
          <w:sz w:val="24"/>
          <w:szCs w:val="24"/>
        </w:rPr>
        <w:t xml:space="preserve"> externer Anbieter in Rechnung zu stellen, sofern diese Absenzen</w:t>
      </w:r>
      <w:r w:rsidR="00950970" w:rsidRPr="00A404B0">
        <w:rPr>
          <w:rFonts w:ascii="Gravur Condensed Pro" w:hAnsi="Gravur Condensed Pro"/>
          <w:sz w:val="24"/>
          <w:szCs w:val="24"/>
        </w:rPr>
        <w:t xml:space="preserve"> von den E</w:t>
      </w:r>
      <w:r w:rsidR="004773C2" w:rsidRPr="00A404B0">
        <w:rPr>
          <w:rFonts w:ascii="Gravur Condensed Pro" w:hAnsi="Gravur Condensed Pro"/>
          <w:sz w:val="24"/>
          <w:szCs w:val="24"/>
        </w:rPr>
        <w:t>rziehungsber</w:t>
      </w:r>
      <w:r w:rsidR="00BA19FD" w:rsidRPr="00A404B0">
        <w:rPr>
          <w:rFonts w:ascii="Gravur Condensed Pro" w:hAnsi="Gravur Condensed Pro"/>
          <w:sz w:val="24"/>
          <w:szCs w:val="24"/>
        </w:rPr>
        <w:t>e</w:t>
      </w:r>
      <w:r w:rsidR="004773C2" w:rsidRPr="00A404B0">
        <w:rPr>
          <w:rFonts w:ascii="Gravur Condensed Pro" w:hAnsi="Gravur Condensed Pro"/>
          <w:sz w:val="24"/>
          <w:szCs w:val="24"/>
        </w:rPr>
        <w:t>chtigten</w:t>
      </w:r>
      <w:r w:rsidR="00933890" w:rsidRPr="00A404B0">
        <w:rPr>
          <w:rFonts w:ascii="Gravur Condensed Pro" w:hAnsi="Gravur Condensed Pro"/>
          <w:sz w:val="24"/>
          <w:szCs w:val="24"/>
        </w:rPr>
        <w:t xml:space="preserve"> nicht </w:t>
      </w:r>
      <w:r w:rsidR="00BA19FD" w:rsidRPr="00A404B0">
        <w:rPr>
          <w:rFonts w:ascii="Gravur Condensed Pro" w:hAnsi="Gravur Condensed Pro"/>
          <w:sz w:val="24"/>
          <w:szCs w:val="24"/>
        </w:rPr>
        <w:t xml:space="preserve">min. </w:t>
      </w:r>
      <w:r w:rsidR="00933890" w:rsidRPr="00A404B0">
        <w:rPr>
          <w:rFonts w:ascii="Gravur Condensed Pro" w:hAnsi="Gravur Condensed Pro"/>
          <w:sz w:val="24"/>
          <w:szCs w:val="24"/>
        </w:rPr>
        <w:t>zwei Monate vor der Durchführung</w:t>
      </w:r>
      <w:r w:rsidR="00950970" w:rsidRPr="00A404B0">
        <w:rPr>
          <w:rFonts w:ascii="Gravur Condensed Pro" w:hAnsi="Gravur Condensed Pro"/>
          <w:sz w:val="24"/>
          <w:szCs w:val="24"/>
        </w:rPr>
        <w:t xml:space="preserve"> des Anlasses gemeldet wurde</w:t>
      </w:r>
      <w:r w:rsidR="005608A8" w:rsidRPr="00A404B0">
        <w:rPr>
          <w:rFonts w:ascii="Gravur Condensed Pro" w:hAnsi="Gravur Condensed Pro"/>
          <w:sz w:val="24"/>
          <w:szCs w:val="24"/>
        </w:rPr>
        <w:t>n</w:t>
      </w:r>
      <w:r w:rsidR="00950970" w:rsidRPr="00A404B0">
        <w:rPr>
          <w:rFonts w:ascii="Gravur Condensed Pro" w:hAnsi="Gravur Condensed Pro"/>
          <w:sz w:val="24"/>
          <w:szCs w:val="24"/>
        </w:rPr>
        <w:t>.</w:t>
      </w:r>
    </w:p>
    <w:p w14:paraId="638F5CD3" w14:textId="4C1BEB85" w:rsidR="008F15DD" w:rsidRPr="00A404B0" w:rsidRDefault="00056B82" w:rsidP="00BA19FD">
      <w:pPr>
        <w:spacing w:after="120"/>
        <w:jc w:val="right"/>
        <w:rPr>
          <w:rFonts w:ascii="Gravur Condensed Pro" w:hAnsi="Gravur Condensed Pro"/>
          <w:i/>
          <w:sz w:val="24"/>
          <w:szCs w:val="24"/>
        </w:rPr>
      </w:pPr>
      <w:r>
        <w:rPr>
          <w:rFonts w:ascii="Gravur Condensed Pro" w:hAnsi="Gravur Condensed Pro"/>
          <w:i/>
          <w:sz w:val="24"/>
          <w:szCs w:val="24"/>
        </w:rPr>
        <w:t>März 2025</w:t>
      </w:r>
      <w:r w:rsidR="00F273A4" w:rsidRPr="00A404B0">
        <w:rPr>
          <w:rFonts w:ascii="Gravur Condensed Pro" w:hAnsi="Gravur Condensed Pro"/>
          <w:i/>
          <w:sz w:val="24"/>
          <w:szCs w:val="24"/>
        </w:rPr>
        <w:t xml:space="preserve"> / </w:t>
      </w:r>
      <w:r w:rsidR="00BB35A5" w:rsidRPr="00A404B0">
        <w:rPr>
          <w:rFonts w:ascii="Gravur Condensed Pro" w:hAnsi="Gravur Condensed Pro"/>
          <w:i/>
          <w:sz w:val="24"/>
          <w:szCs w:val="24"/>
        </w:rPr>
        <w:t>EFae</w:t>
      </w:r>
      <w:r>
        <w:rPr>
          <w:rFonts w:ascii="Gravur Condensed Pro" w:hAnsi="Gravur Condensed Pro"/>
          <w:i/>
          <w:sz w:val="24"/>
          <w:szCs w:val="24"/>
        </w:rPr>
        <w:t xml:space="preserve"> </w:t>
      </w:r>
    </w:p>
    <w:sectPr w:rsidR="008F15DD" w:rsidRPr="00A404B0" w:rsidSect="00284ABD">
      <w:headerReference w:type="default" r:id="rId12"/>
      <w:type w:val="continuous"/>
      <w:pgSz w:w="11906" w:h="16838"/>
      <w:pgMar w:top="1276" w:right="1417" w:bottom="426" w:left="1417" w:header="708" w:footer="5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CABDA" w14:textId="77777777" w:rsidR="002A5FEE" w:rsidRDefault="002A5FEE" w:rsidP="00041C6C">
      <w:pPr>
        <w:spacing w:line="240" w:lineRule="auto"/>
      </w:pPr>
      <w:r>
        <w:separator/>
      </w:r>
    </w:p>
  </w:endnote>
  <w:endnote w:type="continuationSeparator" w:id="0">
    <w:p w14:paraId="361949B1" w14:textId="77777777" w:rsidR="002A5FEE" w:rsidRDefault="002A5FEE" w:rsidP="00041C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ravur Condensed Pro">
    <w:panose1 w:val="00000500000000000000"/>
    <w:charset w:val="00"/>
    <w:family w:val="modern"/>
    <w:notTrueType/>
    <w:pitch w:val="variable"/>
    <w:sig w:usb0="00000007" w:usb1="00000000" w:usb2="00000000" w:usb3="00000000" w:csb0="00000093" w:csb1="00000000"/>
  </w:font>
  <w:font w:name="Calibri-Bold">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ravur Condensed Pro Bold">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3A13F" w14:textId="77777777" w:rsidR="002A5FEE" w:rsidRDefault="002A5FEE" w:rsidP="00041C6C">
      <w:pPr>
        <w:spacing w:line="240" w:lineRule="auto"/>
      </w:pPr>
      <w:r>
        <w:separator/>
      </w:r>
    </w:p>
  </w:footnote>
  <w:footnote w:type="continuationSeparator" w:id="0">
    <w:p w14:paraId="4A0A5DCC" w14:textId="77777777" w:rsidR="002A5FEE" w:rsidRDefault="002A5FEE" w:rsidP="00041C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FE9A9" w14:textId="53243C47" w:rsidR="00041C6C" w:rsidRDefault="00056B82" w:rsidP="00D554E4">
    <w:pPr>
      <w:pStyle w:val="Kopfzeile"/>
    </w:pPr>
    <w:r>
      <w:rPr>
        <w:noProof/>
        <w:lang w:val="de-CH" w:eastAsia="de-CH"/>
      </w:rPr>
      <mc:AlternateContent>
        <mc:Choice Requires="wps">
          <w:drawing>
            <wp:anchor distT="0" distB="0" distL="114300" distR="114300" simplePos="0" relativeHeight="251661312" behindDoc="0" locked="0" layoutInCell="0" allowOverlap="1" wp14:anchorId="16A6D6BF" wp14:editId="74AB311E">
              <wp:simplePos x="0" y="0"/>
              <wp:positionH relativeFrom="margin">
                <wp:posOffset>116205</wp:posOffset>
              </wp:positionH>
              <wp:positionV relativeFrom="topMargin">
                <wp:posOffset>311150</wp:posOffset>
              </wp:positionV>
              <wp:extent cx="5721350" cy="18097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E88AC" w14:textId="38FB6B34" w:rsidR="00041C6C" w:rsidRPr="00F01A12" w:rsidRDefault="00906C99">
                          <w:pPr>
                            <w:spacing w:line="240" w:lineRule="auto"/>
                            <w:jc w:val="right"/>
                            <w:rPr>
                              <w:rFonts w:ascii="Gravur Condensed Pro Bold" w:hAnsi="Gravur Condensed Pro Bold" w:cs="Arial"/>
                              <w:lang w:val="de-CH"/>
                            </w:rPr>
                          </w:pPr>
                          <w:r>
                            <w:rPr>
                              <w:rFonts w:cs="Arial"/>
                              <w:lang w:val="de-CH"/>
                            </w:rPr>
                            <w:tab/>
                          </w:r>
                          <w:r>
                            <w:rPr>
                              <w:rFonts w:cs="Arial"/>
                              <w:lang w:val="de-CH"/>
                            </w:rPr>
                            <w:tab/>
                          </w:r>
                          <w:r w:rsidR="00BD5E19" w:rsidRPr="00F01A12">
                            <w:rPr>
                              <w:rFonts w:ascii="Gravur Condensed Pro Bold" w:hAnsi="Gravur Condensed Pro Bold" w:cs="Arial"/>
                              <w:color w:val="46809F"/>
                              <w:lang w:val="de-CH"/>
                            </w:rPr>
                            <w:t xml:space="preserve">SEK I </w:t>
                          </w:r>
                          <w:r w:rsidR="00945131">
                            <w:rPr>
                              <w:rFonts w:ascii="Gravur Condensed Pro Bold" w:hAnsi="Gravur Condensed Pro Bold" w:cs="Arial"/>
                              <w:color w:val="46809F"/>
                              <w:lang w:val="de-CH"/>
                            </w:rPr>
                            <w:t>ABSENZENREGELUNG</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6A6D6BF" id="_x0000_t202" coordsize="21600,21600" o:spt="202" path="m,l,21600r21600,l21600,xe">
              <v:stroke joinstyle="miter"/>
              <v:path gradientshapeok="t" o:connecttype="rect"/>
            </v:shapetype>
            <v:shape id="Text Box 2" o:spid="_x0000_s1026" type="#_x0000_t202" style="position:absolute;margin-left:9.15pt;margin-top:24.5pt;width:450.5pt;height:14.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" o:allowincell="f" filled="f" stroked="f">
              <v:textbox inset=",0,,0">
                <w:txbxContent>
                  <w:p w14:paraId="79EE88AC" w14:textId="38FB6B34" w:rsidR="00041C6C" w:rsidRPr="00F01A12" w:rsidRDefault="00906C99">
                    <w:pPr>
                      <w:spacing w:line="240" w:lineRule="auto"/>
                      <w:jc w:val="right"/>
                      <w:rPr>
                        <w:rFonts w:ascii="Gravur Condensed Pro Bold" w:hAnsi="Gravur Condensed Pro Bold" w:cs="Arial"/>
                        <w:lang w:val="de-CH"/>
                      </w:rPr>
                    </w:pPr>
                    <w:r>
                      <w:rPr>
                        <w:rFonts w:cs="Arial"/>
                        <w:lang w:val="de-CH"/>
                      </w:rPr>
                      <w:tab/>
                    </w:r>
                    <w:r>
                      <w:rPr>
                        <w:rFonts w:cs="Arial"/>
                        <w:lang w:val="de-CH"/>
                      </w:rPr>
                      <w:tab/>
                    </w:r>
                    <w:r w:rsidR="00BD5E19" w:rsidRPr="00F01A12">
                      <w:rPr>
                        <w:rFonts w:ascii="Gravur Condensed Pro Bold" w:hAnsi="Gravur Condensed Pro Bold" w:cs="Arial"/>
                        <w:color w:val="46809F"/>
                        <w:lang w:val="de-CH"/>
                      </w:rPr>
                      <w:t xml:space="preserve">SEK I </w:t>
                    </w:r>
                    <w:r w:rsidR="00945131">
                      <w:rPr>
                        <w:rFonts w:ascii="Gravur Condensed Pro Bold" w:hAnsi="Gravur Condensed Pro Bold" w:cs="Arial"/>
                        <w:color w:val="46809F"/>
                        <w:lang w:val="de-CH"/>
                      </w:rPr>
                      <w:t>ABSENZENREGELUNG</w:t>
                    </w:r>
                  </w:p>
                </w:txbxContent>
              </v:textbox>
              <w10:wrap anchorx="margin" anchory="margin"/>
            </v:shape>
          </w:pict>
        </mc:Fallback>
      </mc:AlternateContent>
    </w:r>
    <w:r w:rsidR="005444D5">
      <w:rPr>
        <w:noProof/>
        <w:lang w:val="de-CH" w:eastAsia="de-CH"/>
      </w:rPr>
      <w:drawing>
        <wp:anchor distT="0" distB="0" distL="114300" distR="114300" simplePos="0" relativeHeight="251663360" behindDoc="1" locked="0" layoutInCell="1" allowOverlap="1" wp14:anchorId="22B16AED" wp14:editId="30294BCE">
          <wp:simplePos x="0" y="0"/>
          <wp:positionH relativeFrom="margin">
            <wp:posOffset>-91440</wp:posOffset>
          </wp:positionH>
          <wp:positionV relativeFrom="paragraph">
            <wp:posOffset>-276860</wp:posOffset>
          </wp:positionV>
          <wp:extent cx="1778000" cy="63500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KUNDARSCHULE.pdf"/>
                  <pic:cNvPicPr/>
                </pic:nvPicPr>
                <pic:blipFill rotWithShape="1">
                  <a:blip r:embed="rId1">
                    <a:extLst>
                      <a:ext uri="{28A0092B-C50C-407E-A947-70E740481C1C}">
                        <a14:useLocalDpi xmlns:a14="http://schemas.microsoft.com/office/drawing/2010/main" val="0"/>
                      </a:ext>
                    </a:extLst>
                  </a:blip>
                  <a:srcRect l="10362" t="7633" r="58774" b="84577"/>
                  <a:stretch/>
                </pic:blipFill>
                <pic:spPr bwMode="auto">
                  <a:xfrm>
                    <a:off x="0" y="0"/>
                    <a:ext cx="1778000" cy="635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54E4">
      <w:rPr>
        <w:noProof/>
        <w:lang w:val="de-CH" w:eastAsia="de-CH"/>
      </w:rPr>
      <mc:AlternateContent>
        <mc:Choice Requires="wps">
          <w:drawing>
            <wp:anchor distT="0" distB="0" distL="114300" distR="114300" simplePos="0" relativeHeight="251660288" behindDoc="0" locked="0" layoutInCell="0" allowOverlap="1" wp14:anchorId="6BACF31A" wp14:editId="736898C5">
              <wp:simplePos x="0" y="0"/>
              <wp:positionH relativeFrom="page">
                <wp:align>right</wp:align>
              </wp:positionH>
              <wp:positionV relativeFrom="topMargin">
                <wp:align>center</wp:align>
              </wp:positionV>
              <wp:extent cx="828040" cy="180975"/>
              <wp:effectExtent l="19050" t="19050" r="1016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180975"/>
                      </a:xfrm>
                      <a:prstGeom prst="rect">
                        <a:avLst/>
                      </a:prstGeom>
                      <a:solidFill>
                        <a:srgbClr val="C2BA50"/>
                      </a:solidFill>
                      <a:ln w="31750">
                        <a:solidFill>
                          <a:schemeClr val="bg1"/>
                        </a:solidFill>
                        <a:miter lim="800000"/>
                        <a:headEnd/>
                        <a:tailEnd/>
                      </a:ln>
                      <a:effectLst/>
                    </wps:spPr>
                    <wps:txbx>
                      <w:txbxContent>
                        <w:p w14:paraId="05EDA34F" w14:textId="77777777" w:rsidR="00041C6C" w:rsidRDefault="00041C6C">
                          <w:pPr>
                            <w:spacing w:line="240" w:lineRule="auto"/>
                            <w:rPr>
                              <w:color w:val="FFFFFF" w:themeColor="background1"/>
                            </w:rPr>
                          </w:pP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rect w14:anchorId="6BACF31A" id="Rectangle 1" o:spid="_x0000_s1027" style="position:absolute;margin-left:14pt;margin-top:0;width:65.2pt;height:14.25pt;z-index:251660288;visibility:visible;mso-wrap-style:square;mso-width-percent:0;mso-height-percent:0;mso-wrap-distance-left:9pt;mso-wrap-distance-top:0;mso-wrap-distance-right:9pt;mso-wrap-distance-bottom:0;mso-position-horizontal:right;mso-position-horizontal-relative:page;mso-position-vertical:center;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" o:allowincell="f" fillcolor="#c2ba50" strokecolor="white [3212]" strokeweight="2.5pt">
              <v:textbox inset=",0,,0">
                <w:txbxContent>
                  <w:p w14:paraId="05EDA34F" w14:textId="77777777" w:rsidR="00041C6C" w:rsidRDefault="00041C6C">
                    <w:pPr>
                      <w:spacing w:line="240" w:lineRule="auto"/>
                      <w:rPr>
                        <w:color w:val="FFFFFF" w:themeColor="background1"/>
                      </w:rPr>
                    </w:pPr>
                  </w:p>
                </w:txbxContent>
              </v:textbox>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72F6D"/>
    <w:multiLevelType w:val="multilevel"/>
    <w:tmpl w:val="2F6C8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E2714D"/>
    <w:multiLevelType w:val="hybridMultilevel"/>
    <w:tmpl w:val="F58ED25A"/>
    <w:lvl w:ilvl="0" w:tplc="5B60F574">
      <w:start w:val="1"/>
      <w:numFmt w:val="lowerLetter"/>
      <w:lvlText w:val="%1)"/>
      <w:lvlJc w:val="left"/>
      <w:pPr>
        <w:tabs>
          <w:tab w:val="num" w:pos="1068"/>
        </w:tabs>
        <w:ind w:left="1068" w:hanging="360"/>
      </w:pPr>
    </w:lvl>
    <w:lvl w:ilvl="1" w:tplc="04070019">
      <w:start w:val="1"/>
      <w:numFmt w:val="lowerLetter"/>
      <w:lvlText w:val="%2."/>
      <w:lvlJc w:val="left"/>
      <w:pPr>
        <w:tabs>
          <w:tab w:val="num" w:pos="1788"/>
        </w:tabs>
        <w:ind w:left="1788" w:hanging="360"/>
      </w:pPr>
    </w:lvl>
    <w:lvl w:ilvl="2" w:tplc="0407001B">
      <w:start w:val="1"/>
      <w:numFmt w:val="lowerRoman"/>
      <w:lvlText w:val="%3."/>
      <w:lvlJc w:val="right"/>
      <w:pPr>
        <w:tabs>
          <w:tab w:val="num" w:pos="2508"/>
        </w:tabs>
        <w:ind w:left="2508" w:hanging="180"/>
      </w:pPr>
    </w:lvl>
    <w:lvl w:ilvl="3" w:tplc="0407000F">
      <w:start w:val="1"/>
      <w:numFmt w:val="decimal"/>
      <w:lvlText w:val="%4."/>
      <w:lvlJc w:val="left"/>
      <w:pPr>
        <w:tabs>
          <w:tab w:val="num" w:pos="3228"/>
        </w:tabs>
        <w:ind w:left="3228" w:hanging="360"/>
      </w:pPr>
    </w:lvl>
    <w:lvl w:ilvl="4" w:tplc="04070019">
      <w:start w:val="1"/>
      <w:numFmt w:val="lowerLetter"/>
      <w:lvlText w:val="%5."/>
      <w:lvlJc w:val="left"/>
      <w:pPr>
        <w:tabs>
          <w:tab w:val="num" w:pos="3948"/>
        </w:tabs>
        <w:ind w:left="3948" w:hanging="360"/>
      </w:pPr>
    </w:lvl>
    <w:lvl w:ilvl="5" w:tplc="0407001B">
      <w:start w:val="1"/>
      <w:numFmt w:val="lowerRoman"/>
      <w:lvlText w:val="%6."/>
      <w:lvlJc w:val="right"/>
      <w:pPr>
        <w:tabs>
          <w:tab w:val="num" w:pos="4668"/>
        </w:tabs>
        <w:ind w:left="4668" w:hanging="180"/>
      </w:pPr>
    </w:lvl>
    <w:lvl w:ilvl="6" w:tplc="0407000F">
      <w:start w:val="1"/>
      <w:numFmt w:val="decimal"/>
      <w:lvlText w:val="%7."/>
      <w:lvlJc w:val="left"/>
      <w:pPr>
        <w:tabs>
          <w:tab w:val="num" w:pos="5388"/>
        </w:tabs>
        <w:ind w:left="5388" w:hanging="360"/>
      </w:pPr>
    </w:lvl>
    <w:lvl w:ilvl="7" w:tplc="04070019">
      <w:start w:val="1"/>
      <w:numFmt w:val="lowerLetter"/>
      <w:lvlText w:val="%8."/>
      <w:lvlJc w:val="left"/>
      <w:pPr>
        <w:tabs>
          <w:tab w:val="num" w:pos="6108"/>
        </w:tabs>
        <w:ind w:left="6108" w:hanging="360"/>
      </w:pPr>
    </w:lvl>
    <w:lvl w:ilvl="8" w:tplc="0407001B">
      <w:start w:val="1"/>
      <w:numFmt w:val="lowerRoman"/>
      <w:lvlText w:val="%9."/>
      <w:lvlJc w:val="right"/>
      <w:pPr>
        <w:tabs>
          <w:tab w:val="num" w:pos="6828"/>
        </w:tabs>
        <w:ind w:left="6828" w:hanging="180"/>
      </w:pPr>
    </w:lvl>
  </w:abstractNum>
  <w:abstractNum w:abstractNumId="2" w15:restartNumberingAfterBreak="0">
    <w:nsid w:val="3C595FFC"/>
    <w:multiLevelType w:val="hybridMultilevel"/>
    <w:tmpl w:val="1CAE873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4031665C"/>
    <w:multiLevelType w:val="hybridMultilevel"/>
    <w:tmpl w:val="335EE38E"/>
    <w:lvl w:ilvl="0" w:tplc="2E980378">
      <w:start w:val="1"/>
      <w:numFmt w:val="decimal"/>
      <w:lvlText w:val="%1."/>
      <w:lvlJc w:val="left"/>
      <w:pPr>
        <w:tabs>
          <w:tab w:val="num" w:pos="0"/>
        </w:tabs>
        <w:ind w:left="0" w:hanging="360"/>
      </w:pPr>
    </w:lvl>
    <w:lvl w:ilvl="1" w:tplc="6688EA84">
      <w:start w:val="1"/>
      <w:numFmt w:val="lowerLetter"/>
      <w:lvlText w:val="%2)"/>
      <w:lvlJc w:val="left"/>
      <w:pPr>
        <w:tabs>
          <w:tab w:val="num" w:pos="720"/>
        </w:tabs>
        <w:ind w:left="720" w:hanging="360"/>
      </w:pPr>
    </w:lvl>
    <w:lvl w:ilvl="2" w:tplc="0407001B">
      <w:start w:val="1"/>
      <w:numFmt w:val="lowerRoman"/>
      <w:lvlText w:val="%3."/>
      <w:lvlJc w:val="right"/>
      <w:pPr>
        <w:tabs>
          <w:tab w:val="num" w:pos="1440"/>
        </w:tabs>
        <w:ind w:left="1440" w:hanging="180"/>
      </w:pPr>
    </w:lvl>
    <w:lvl w:ilvl="3" w:tplc="0407000F">
      <w:start w:val="1"/>
      <w:numFmt w:val="decimal"/>
      <w:lvlText w:val="%4."/>
      <w:lvlJc w:val="left"/>
      <w:pPr>
        <w:tabs>
          <w:tab w:val="num" w:pos="2160"/>
        </w:tabs>
        <w:ind w:left="2160" w:hanging="360"/>
      </w:pPr>
    </w:lvl>
    <w:lvl w:ilvl="4" w:tplc="04070019">
      <w:start w:val="1"/>
      <w:numFmt w:val="lowerLetter"/>
      <w:lvlText w:val="%5."/>
      <w:lvlJc w:val="left"/>
      <w:pPr>
        <w:tabs>
          <w:tab w:val="num" w:pos="2880"/>
        </w:tabs>
        <w:ind w:left="2880" w:hanging="360"/>
      </w:pPr>
    </w:lvl>
    <w:lvl w:ilvl="5" w:tplc="0407001B">
      <w:start w:val="1"/>
      <w:numFmt w:val="lowerRoman"/>
      <w:lvlText w:val="%6."/>
      <w:lvlJc w:val="right"/>
      <w:pPr>
        <w:tabs>
          <w:tab w:val="num" w:pos="3600"/>
        </w:tabs>
        <w:ind w:left="3600" w:hanging="180"/>
      </w:pPr>
    </w:lvl>
    <w:lvl w:ilvl="6" w:tplc="0407000F">
      <w:start w:val="1"/>
      <w:numFmt w:val="decimal"/>
      <w:lvlText w:val="%7."/>
      <w:lvlJc w:val="left"/>
      <w:pPr>
        <w:tabs>
          <w:tab w:val="num" w:pos="4320"/>
        </w:tabs>
        <w:ind w:left="4320" w:hanging="360"/>
      </w:pPr>
    </w:lvl>
    <w:lvl w:ilvl="7" w:tplc="04070019">
      <w:start w:val="1"/>
      <w:numFmt w:val="lowerLetter"/>
      <w:lvlText w:val="%8."/>
      <w:lvlJc w:val="left"/>
      <w:pPr>
        <w:tabs>
          <w:tab w:val="num" w:pos="5040"/>
        </w:tabs>
        <w:ind w:left="5040" w:hanging="360"/>
      </w:pPr>
    </w:lvl>
    <w:lvl w:ilvl="8" w:tplc="0407001B">
      <w:start w:val="1"/>
      <w:numFmt w:val="lowerRoman"/>
      <w:lvlText w:val="%9."/>
      <w:lvlJc w:val="right"/>
      <w:pPr>
        <w:tabs>
          <w:tab w:val="num" w:pos="5760"/>
        </w:tabs>
        <w:ind w:left="5760" w:hanging="180"/>
      </w:pPr>
    </w:lvl>
  </w:abstractNum>
  <w:abstractNum w:abstractNumId="4" w15:restartNumberingAfterBreak="0">
    <w:nsid w:val="41DD7266"/>
    <w:multiLevelType w:val="hybridMultilevel"/>
    <w:tmpl w:val="1D4C60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E9B31E9"/>
    <w:multiLevelType w:val="hybridMultilevel"/>
    <w:tmpl w:val="C7323B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77547DF"/>
    <w:multiLevelType w:val="hybridMultilevel"/>
    <w:tmpl w:val="930EFD90"/>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7" w15:restartNumberingAfterBreak="0">
    <w:nsid w:val="68AC5943"/>
    <w:multiLevelType w:val="hybridMultilevel"/>
    <w:tmpl w:val="6200F23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6AB6238E"/>
    <w:multiLevelType w:val="hybridMultilevel"/>
    <w:tmpl w:val="5C3869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EED0F21"/>
    <w:multiLevelType w:val="singleLevel"/>
    <w:tmpl w:val="513A855E"/>
    <w:lvl w:ilvl="0">
      <w:start w:val="1"/>
      <w:numFmt w:val="decimal"/>
      <w:lvlText w:val="%1."/>
      <w:legacy w:legacy="1" w:legacySpace="0" w:legacyIndent="375"/>
      <w:lvlJc w:val="left"/>
      <w:pPr>
        <w:ind w:left="375" w:hanging="375"/>
      </w:pPr>
    </w:lvl>
  </w:abstractNum>
  <w:num w:numId="1" w16cid:durableId="2054382665">
    <w:abstractNumId w:val="4"/>
  </w:num>
  <w:num w:numId="2" w16cid:durableId="360084548">
    <w:abstractNumId w:val="8"/>
  </w:num>
  <w:num w:numId="3" w16cid:durableId="253242780">
    <w:abstractNumId w:val="5"/>
  </w:num>
  <w:num w:numId="4" w16cid:durableId="19073036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85265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393256">
    <w:abstractNumId w:val="2"/>
  </w:num>
  <w:num w:numId="7" w16cid:durableId="1287617072">
    <w:abstractNumId w:val="7"/>
  </w:num>
  <w:num w:numId="8" w16cid:durableId="18980103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37170117">
    <w:abstractNumId w:val="9"/>
    <w:lvlOverride w:ilvl="0">
      <w:startOverride w:val="1"/>
    </w:lvlOverride>
  </w:num>
  <w:num w:numId="10" w16cid:durableId="140853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6C"/>
    <w:rsid w:val="000415A1"/>
    <w:rsid w:val="00041C6C"/>
    <w:rsid w:val="00056B82"/>
    <w:rsid w:val="000912D4"/>
    <w:rsid w:val="000A664A"/>
    <w:rsid w:val="000B2366"/>
    <w:rsid w:val="000C6A6D"/>
    <w:rsid w:val="00106BDF"/>
    <w:rsid w:val="00110E35"/>
    <w:rsid w:val="00123488"/>
    <w:rsid w:val="001536EA"/>
    <w:rsid w:val="0015647C"/>
    <w:rsid w:val="001973F8"/>
    <w:rsid w:val="001B0EE4"/>
    <w:rsid w:val="001B4A19"/>
    <w:rsid w:val="002275B8"/>
    <w:rsid w:val="002278E7"/>
    <w:rsid w:val="00270A57"/>
    <w:rsid w:val="00284ABD"/>
    <w:rsid w:val="00287075"/>
    <w:rsid w:val="002A5FEE"/>
    <w:rsid w:val="002B7CC4"/>
    <w:rsid w:val="002E40C1"/>
    <w:rsid w:val="002E44F4"/>
    <w:rsid w:val="0030483B"/>
    <w:rsid w:val="00311966"/>
    <w:rsid w:val="00330352"/>
    <w:rsid w:val="003B7D0B"/>
    <w:rsid w:val="0040312F"/>
    <w:rsid w:val="004145AD"/>
    <w:rsid w:val="004753A5"/>
    <w:rsid w:val="00476FE6"/>
    <w:rsid w:val="004773C2"/>
    <w:rsid w:val="00486BDF"/>
    <w:rsid w:val="004C2C63"/>
    <w:rsid w:val="004C756C"/>
    <w:rsid w:val="005101EB"/>
    <w:rsid w:val="00510505"/>
    <w:rsid w:val="00513B51"/>
    <w:rsid w:val="00514584"/>
    <w:rsid w:val="00524B59"/>
    <w:rsid w:val="005444D5"/>
    <w:rsid w:val="005608A8"/>
    <w:rsid w:val="00575784"/>
    <w:rsid w:val="0058277D"/>
    <w:rsid w:val="005A4D76"/>
    <w:rsid w:val="005C1830"/>
    <w:rsid w:val="005E0A54"/>
    <w:rsid w:val="005F7D0E"/>
    <w:rsid w:val="00665066"/>
    <w:rsid w:val="00675719"/>
    <w:rsid w:val="00680AE3"/>
    <w:rsid w:val="006E1EE2"/>
    <w:rsid w:val="006F5FF6"/>
    <w:rsid w:val="00701881"/>
    <w:rsid w:val="00706CB5"/>
    <w:rsid w:val="007766F3"/>
    <w:rsid w:val="00796992"/>
    <w:rsid w:val="007A41DA"/>
    <w:rsid w:val="00856099"/>
    <w:rsid w:val="008832A0"/>
    <w:rsid w:val="00884B63"/>
    <w:rsid w:val="00897B60"/>
    <w:rsid w:val="008A7236"/>
    <w:rsid w:val="008D0047"/>
    <w:rsid w:val="008D4F50"/>
    <w:rsid w:val="008F15DD"/>
    <w:rsid w:val="0090134B"/>
    <w:rsid w:val="009016F4"/>
    <w:rsid w:val="00906C99"/>
    <w:rsid w:val="009310F1"/>
    <w:rsid w:val="00933890"/>
    <w:rsid w:val="00945131"/>
    <w:rsid w:val="00947D39"/>
    <w:rsid w:val="00950970"/>
    <w:rsid w:val="00954FA7"/>
    <w:rsid w:val="0095514C"/>
    <w:rsid w:val="009F57A2"/>
    <w:rsid w:val="009F5DD5"/>
    <w:rsid w:val="00A00F07"/>
    <w:rsid w:val="00A117D9"/>
    <w:rsid w:val="00A13335"/>
    <w:rsid w:val="00A34C59"/>
    <w:rsid w:val="00A404B0"/>
    <w:rsid w:val="00A50176"/>
    <w:rsid w:val="00A51398"/>
    <w:rsid w:val="00A71B2E"/>
    <w:rsid w:val="00AB6E38"/>
    <w:rsid w:val="00AC0ED7"/>
    <w:rsid w:val="00AE1A0F"/>
    <w:rsid w:val="00B11518"/>
    <w:rsid w:val="00B15211"/>
    <w:rsid w:val="00B453A3"/>
    <w:rsid w:val="00B52175"/>
    <w:rsid w:val="00B57DC2"/>
    <w:rsid w:val="00B92730"/>
    <w:rsid w:val="00BA19FD"/>
    <w:rsid w:val="00BB35A5"/>
    <w:rsid w:val="00BB665A"/>
    <w:rsid w:val="00BD5E19"/>
    <w:rsid w:val="00C026DF"/>
    <w:rsid w:val="00C56BA1"/>
    <w:rsid w:val="00CD08B6"/>
    <w:rsid w:val="00CD363C"/>
    <w:rsid w:val="00D14699"/>
    <w:rsid w:val="00D26203"/>
    <w:rsid w:val="00D30327"/>
    <w:rsid w:val="00D554E4"/>
    <w:rsid w:val="00D8247B"/>
    <w:rsid w:val="00DC7827"/>
    <w:rsid w:val="00DD7686"/>
    <w:rsid w:val="00DF1A6E"/>
    <w:rsid w:val="00DF3E3D"/>
    <w:rsid w:val="00E06B82"/>
    <w:rsid w:val="00E0715F"/>
    <w:rsid w:val="00E1406B"/>
    <w:rsid w:val="00E14B8E"/>
    <w:rsid w:val="00E32604"/>
    <w:rsid w:val="00E36D53"/>
    <w:rsid w:val="00E55620"/>
    <w:rsid w:val="00EF4A58"/>
    <w:rsid w:val="00F01A12"/>
    <w:rsid w:val="00F273A4"/>
    <w:rsid w:val="00F41A49"/>
    <w:rsid w:val="00F91773"/>
    <w:rsid w:val="00F953C9"/>
    <w:rsid w:val="00FA0845"/>
    <w:rsid w:val="00FB136E"/>
    <w:rsid w:val="00FB6D4F"/>
    <w:rsid w:val="00FD12FF"/>
    <w:rsid w:val="00FF60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271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B665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1C6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41C6C"/>
  </w:style>
  <w:style w:type="paragraph" w:styleId="Fuzeile">
    <w:name w:val="footer"/>
    <w:basedOn w:val="Standard"/>
    <w:link w:val="FuzeileZchn"/>
    <w:uiPriority w:val="99"/>
    <w:unhideWhenUsed/>
    <w:rsid w:val="00041C6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41C6C"/>
  </w:style>
  <w:style w:type="paragraph" w:styleId="Sprechblasentext">
    <w:name w:val="Balloon Text"/>
    <w:basedOn w:val="Standard"/>
    <w:link w:val="SprechblasentextZchn"/>
    <w:uiPriority w:val="99"/>
    <w:semiHidden/>
    <w:unhideWhenUsed/>
    <w:rsid w:val="00041C6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1C6C"/>
    <w:rPr>
      <w:rFonts w:ascii="Tahoma" w:hAnsi="Tahoma" w:cs="Tahoma"/>
      <w:sz w:val="16"/>
      <w:szCs w:val="16"/>
    </w:rPr>
  </w:style>
  <w:style w:type="table" w:styleId="Tabellenraster">
    <w:name w:val="Table Grid"/>
    <w:basedOn w:val="NormaleTabelle"/>
    <w:uiPriority w:val="59"/>
    <w:rsid w:val="005E0A5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54FA7"/>
    <w:pPr>
      <w:ind w:left="720"/>
      <w:contextualSpacing/>
    </w:pPr>
  </w:style>
  <w:style w:type="paragraph" w:styleId="Beschriftung">
    <w:name w:val="caption"/>
    <w:basedOn w:val="Standard"/>
    <w:next w:val="Standard"/>
    <w:semiHidden/>
    <w:unhideWhenUsed/>
    <w:qFormat/>
    <w:rsid w:val="00D14699"/>
    <w:pPr>
      <w:pBdr>
        <w:bottom w:val="single" w:sz="4" w:space="1" w:color="auto"/>
      </w:pBdr>
      <w:spacing w:line="240" w:lineRule="auto"/>
      <w:jc w:val="center"/>
    </w:pPr>
    <w:rPr>
      <w:rFonts w:ascii="Tahoma" w:eastAsia="Times New Roman" w:hAnsi="Tahoma" w:cs="Tahoma"/>
      <w:sz w:val="56"/>
      <w:szCs w:val="24"/>
      <w:lang w:val="de-CH" w:eastAsia="de-DE"/>
    </w:rPr>
  </w:style>
  <w:style w:type="paragraph" w:styleId="Textkrper2">
    <w:name w:val="Body Text 2"/>
    <w:basedOn w:val="Standard"/>
    <w:link w:val="Textkrper2Zchn"/>
    <w:semiHidden/>
    <w:unhideWhenUsed/>
    <w:rsid w:val="00D14699"/>
    <w:pPr>
      <w:pBdr>
        <w:top w:val="single" w:sz="4" w:space="1" w:color="auto"/>
        <w:left w:val="single" w:sz="4" w:space="4" w:color="auto"/>
        <w:bottom w:val="single" w:sz="4" w:space="1" w:color="auto"/>
        <w:right w:val="single" w:sz="4" w:space="4" w:color="auto"/>
      </w:pBdr>
      <w:spacing w:line="240" w:lineRule="auto"/>
      <w:jc w:val="center"/>
    </w:pPr>
    <w:rPr>
      <w:rFonts w:ascii="Tahoma" w:eastAsia="Times New Roman" w:hAnsi="Tahoma" w:cs="Tahoma"/>
      <w:sz w:val="24"/>
      <w:szCs w:val="24"/>
      <w:lang w:val="de-CH" w:eastAsia="de-DE"/>
    </w:rPr>
  </w:style>
  <w:style w:type="character" w:customStyle="1" w:styleId="Textkrper2Zchn">
    <w:name w:val="Textkörper 2 Zchn"/>
    <w:basedOn w:val="Absatz-Standardschriftart"/>
    <w:link w:val="Textkrper2"/>
    <w:semiHidden/>
    <w:rsid w:val="00D14699"/>
    <w:rPr>
      <w:rFonts w:ascii="Tahoma" w:eastAsia="Times New Roman" w:hAnsi="Tahoma" w:cs="Tahoma"/>
      <w:sz w:val="24"/>
      <w:szCs w:val="24"/>
      <w:lang w:val="de-CH" w:eastAsia="de-DE"/>
    </w:rPr>
  </w:style>
  <w:style w:type="paragraph" w:styleId="Titel">
    <w:name w:val="Title"/>
    <w:basedOn w:val="Standard"/>
    <w:link w:val="TitelZchn"/>
    <w:qFormat/>
    <w:rsid w:val="00D14699"/>
    <w:pPr>
      <w:spacing w:line="240" w:lineRule="auto"/>
      <w:jc w:val="center"/>
    </w:pPr>
    <w:rPr>
      <w:rFonts w:ascii="Tahoma" w:eastAsia="Times New Roman" w:hAnsi="Tahoma" w:cs="Tahoma"/>
      <w:sz w:val="32"/>
      <w:szCs w:val="24"/>
      <w:lang w:val="de-CH" w:eastAsia="de-DE"/>
    </w:rPr>
  </w:style>
  <w:style w:type="character" w:customStyle="1" w:styleId="TitelZchn">
    <w:name w:val="Titel Zchn"/>
    <w:basedOn w:val="Absatz-Standardschriftart"/>
    <w:link w:val="Titel"/>
    <w:rsid w:val="00D14699"/>
    <w:rPr>
      <w:rFonts w:ascii="Tahoma" w:eastAsia="Times New Roman" w:hAnsi="Tahoma" w:cs="Tahoma"/>
      <w:sz w:val="32"/>
      <w:szCs w:val="24"/>
      <w:lang w:val="de-CH" w:eastAsia="de-DE"/>
    </w:rPr>
  </w:style>
  <w:style w:type="paragraph" w:customStyle="1" w:styleId="lead2">
    <w:name w:val="lead2"/>
    <w:basedOn w:val="Standard"/>
    <w:rsid w:val="008F15DD"/>
    <w:pPr>
      <w:spacing w:line="312" w:lineRule="atLeast"/>
    </w:pPr>
    <w:rPr>
      <w:rFonts w:ascii="Times New Roman" w:eastAsia="Times New Roman" w:hAnsi="Times New Roman" w:cs="Times New Roman"/>
      <w:i/>
      <w:iCs/>
      <w:color w:val="555555"/>
      <w:sz w:val="24"/>
      <w:szCs w:val="24"/>
      <w:lang w:val="de-CH" w:eastAsia="de-CH"/>
    </w:rPr>
  </w:style>
  <w:style w:type="character" w:styleId="Hyperlink">
    <w:name w:val="Hyperlink"/>
    <w:basedOn w:val="Absatz-Standardschriftart"/>
    <w:uiPriority w:val="99"/>
    <w:unhideWhenUsed/>
    <w:rsid w:val="008F15DD"/>
    <w:rPr>
      <w:strike w:val="0"/>
      <w:dstrike w:val="0"/>
      <w:color w:val="0066CC"/>
      <w:u w:val="none"/>
      <w:effect w:val="none"/>
    </w:rPr>
  </w:style>
  <w:style w:type="character" w:styleId="Fett">
    <w:name w:val="Strong"/>
    <w:basedOn w:val="Absatz-Standardschriftart"/>
    <w:uiPriority w:val="22"/>
    <w:qFormat/>
    <w:rsid w:val="008F15DD"/>
    <w:rPr>
      <w:b/>
      <w:bCs/>
    </w:rPr>
  </w:style>
  <w:style w:type="paragraph" w:styleId="StandardWeb">
    <w:name w:val="Normal (Web)"/>
    <w:basedOn w:val="Standard"/>
    <w:uiPriority w:val="99"/>
    <w:unhideWhenUsed/>
    <w:rsid w:val="006F5FF6"/>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character" w:customStyle="1" w:styleId="cooltipped">
    <w:name w:val="cooltipped"/>
    <w:basedOn w:val="Absatz-Standardschriftart"/>
    <w:rsid w:val="006F5FF6"/>
  </w:style>
  <w:style w:type="character" w:styleId="NichtaufgelsteErwhnung">
    <w:name w:val="Unresolved Mention"/>
    <w:basedOn w:val="Absatz-Standardschriftart"/>
    <w:uiPriority w:val="99"/>
    <w:semiHidden/>
    <w:unhideWhenUsed/>
    <w:rsid w:val="002E40C1"/>
    <w:rPr>
      <w:color w:val="605E5C"/>
      <w:shd w:val="clear" w:color="auto" w:fill="E1DFDD"/>
    </w:rPr>
  </w:style>
  <w:style w:type="character" w:styleId="BesuchterLink">
    <w:name w:val="FollowedHyperlink"/>
    <w:basedOn w:val="Absatz-Standardschriftart"/>
    <w:uiPriority w:val="99"/>
    <w:semiHidden/>
    <w:unhideWhenUsed/>
    <w:rsid w:val="009551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7674">
      <w:bodyDiv w:val="1"/>
      <w:marLeft w:val="0"/>
      <w:marRight w:val="0"/>
      <w:marTop w:val="0"/>
      <w:marBottom w:val="0"/>
      <w:divBdr>
        <w:top w:val="none" w:sz="0" w:space="0" w:color="auto"/>
        <w:left w:val="none" w:sz="0" w:space="0" w:color="auto"/>
        <w:bottom w:val="none" w:sz="0" w:space="0" w:color="auto"/>
        <w:right w:val="none" w:sz="0" w:space="0" w:color="auto"/>
      </w:divBdr>
    </w:div>
    <w:div w:id="512230967">
      <w:bodyDiv w:val="1"/>
      <w:marLeft w:val="0"/>
      <w:marRight w:val="0"/>
      <w:marTop w:val="0"/>
      <w:marBottom w:val="0"/>
      <w:divBdr>
        <w:top w:val="none" w:sz="0" w:space="0" w:color="auto"/>
        <w:left w:val="none" w:sz="0" w:space="0" w:color="auto"/>
        <w:bottom w:val="none" w:sz="0" w:space="0" w:color="auto"/>
        <w:right w:val="none" w:sz="0" w:space="0" w:color="auto"/>
      </w:divBdr>
      <w:divsChild>
        <w:div w:id="94596321">
          <w:marLeft w:val="30"/>
          <w:marRight w:val="30"/>
          <w:marTop w:val="0"/>
          <w:marBottom w:val="0"/>
          <w:divBdr>
            <w:top w:val="none" w:sz="0" w:space="0" w:color="auto"/>
            <w:left w:val="none" w:sz="0" w:space="0" w:color="auto"/>
            <w:bottom w:val="none" w:sz="0" w:space="0" w:color="auto"/>
            <w:right w:val="none" w:sz="0" w:space="0" w:color="auto"/>
          </w:divBdr>
          <w:divsChild>
            <w:div w:id="1893298681">
              <w:marLeft w:val="0"/>
              <w:marRight w:val="0"/>
              <w:marTop w:val="0"/>
              <w:marBottom w:val="0"/>
              <w:divBdr>
                <w:top w:val="none" w:sz="0" w:space="0" w:color="auto"/>
                <w:left w:val="none" w:sz="0" w:space="0" w:color="auto"/>
                <w:bottom w:val="none" w:sz="0" w:space="0" w:color="auto"/>
                <w:right w:val="none" w:sz="0" w:space="0" w:color="auto"/>
              </w:divBdr>
              <w:divsChild>
                <w:div w:id="191459319">
                  <w:marLeft w:val="0"/>
                  <w:marRight w:val="150"/>
                  <w:marTop w:val="0"/>
                  <w:marBottom w:val="0"/>
                  <w:divBdr>
                    <w:top w:val="none" w:sz="0" w:space="0" w:color="auto"/>
                    <w:left w:val="none" w:sz="0" w:space="0" w:color="auto"/>
                    <w:bottom w:val="none" w:sz="0" w:space="0" w:color="auto"/>
                    <w:right w:val="none" w:sz="0" w:space="0" w:color="auto"/>
                  </w:divBdr>
                  <w:divsChild>
                    <w:div w:id="1882397735">
                      <w:marLeft w:val="0"/>
                      <w:marRight w:val="0"/>
                      <w:marTop w:val="0"/>
                      <w:marBottom w:val="225"/>
                      <w:divBdr>
                        <w:top w:val="none" w:sz="0" w:space="0" w:color="auto"/>
                        <w:left w:val="none" w:sz="0" w:space="0" w:color="auto"/>
                        <w:bottom w:val="none" w:sz="0" w:space="0" w:color="auto"/>
                        <w:right w:val="none" w:sz="0" w:space="0" w:color="auto"/>
                      </w:divBdr>
                      <w:divsChild>
                        <w:div w:id="1505823260">
                          <w:marLeft w:val="0"/>
                          <w:marRight w:val="0"/>
                          <w:marTop w:val="0"/>
                          <w:marBottom w:val="0"/>
                          <w:divBdr>
                            <w:top w:val="none" w:sz="0" w:space="0" w:color="auto"/>
                            <w:left w:val="none" w:sz="0" w:space="0" w:color="auto"/>
                            <w:bottom w:val="none" w:sz="0" w:space="0" w:color="auto"/>
                            <w:right w:val="none" w:sz="0" w:space="0" w:color="auto"/>
                          </w:divBdr>
                          <w:divsChild>
                            <w:div w:id="903032511">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018757">
      <w:bodyDiv w:val="1"/>
      <w:marLeft w:val="0"/>
      <w:marRight w:val="0"/>
      <w:marTop w:val="0"/>
      <w:marBottom w:val="0"/>
      <w:divBdr>
        <w:top w:val="none" w:sz="0" w:space="0" w:color="auto"/>
        <w:left w:val="none" w:sz="0" w:space="0" w:color="auto"/>
        <w:bottom w:val="none" w:sz="0" w:space="0" w:color="auto"/>
        <w:right w:val="none" w:sz="0" w:space="0" w:color="auto"/>
      </w:divBdr>
      <w:divsChild>
        <w:div w:id="830175712">
          <w:marLeft w:val="30"/>
          <w:marRight w:val="30"/>
          <w:marTop w:val="0"/>
          <w:marBottom w:val="0"/>
          <w:divBdr>
            <w:top w:val="none" w:sz="0" w:space="0" w:color="auto"/>
            <w:left w:val="none" w:sz="0" w:space="0" w:color="auto"/>
            <w:bottom w:val="none" w:sz="0" w:space="0" w:color="auto"/>
            <w:right w:val="none" w:sz="0" w:space="0" w:color="auto"/>
          </w:divBdr>
          <w:divsChild>
            <w:div w:id="707223987">
              <w:marLeft w:val="0"/>
              <w:marRight w:val="0"/>
              <w:marTop w:val="0"/>
              <w:marBottom w:val="0"/>
              <w:divBdr>
                <w:top w:val="none" w:sz="0" w:space="0" w:color="auto"/>
                <w:left w:val="none" w:sz="0" w:space="0" w:color="auto"/>
                <w:bottom w:val="none" w:sz="0" w:space="0" w:color="auto"/>
                <w:right w:val="none" w:sz="0" w:space="0" w:color="auto"/>
              </w:divBdr>
              <w:divsChild>
                <w:div w:id="1862432230">
                  <w:marLeft w:val="0"/>
                  <w:marRight w:val="150"/>
                  <w:marTop w:val="0"/>
                  <w:marBottom w:val="0"/>
                  <w:divBdr>
                    <w:top w:val="none" w:sz="0" w:space="0" w:color="auto"/>
                    <w:left w:val="none" w:sz="0" w:space="0" w:color="auto"/>
                    <w:bottom w:val="none" w:sz="0" w:space="0" w:color="auto"/>
                    <w:right w:val="none" w:sz="0" w:space="0" w:color="auto"/>
                  </w:divBdr>
                  <w:divsChild>
                    <w:div w:id="561867319">
                      <w:marLeft w:val="0"/>
                      <w:marRight w:val="0"/>
                      <w:marTop w:val="0"/>
                      <w:marBottom w:val="225"/>
                      <w:divBdr>
                        <w:top w:val="none" w:sz="0" w:space="0" w:color="auto"/>
                        <w:left w:val="none" w:sz="0" w:space="0" w:color="auto"/>
                        <w:bottom w:val="none" w:sz="0" w:space="0" w:color="auto"/>
                        <w:right w:val="none" w:sz="0" w:space="0" w:color="auto"/>
                      </w:divBdr>
                      <w:divsChild>
                        <w:div w:id="49622200">
                          <w:marLeft w:val="0"/>
                          <w:marRight w:val="0"/>
                          <w:marTop w:val="0"/>
                          <w:marBottom w:val="0"/>
                          <w:divBdr>
                            <w:top w:val="none" w:sz="0" w:space="0" w:color="auto"/>
                            <w:left w:val="none" w:sz="0" w:space="0" w:color="auto"/>
                            <w:bottom w:val="none" w:sz="0" w:space="0" w:color="auto"/>
                            <w:right w:val="none" w:sz="0" w:space="0" w:color="auto"/>
                          </w:divBdr>
                          <w:divsChild>
                            <w:div w:id="675230150">
                              <w:marLeft w:val="120"/>
                              <w:marRight w:val="120"/>
                              <w:marTop w:val="0"/>
                              <w:marBottom w:val="0"/>
                              <w:divBdr>
                                <w:top w:val="none" w:sz="0" w:space="0" w:color="auto"/>
                                <w:left w:val="none" w:sz="0" w:space="0" w:color="auto"/>
                                <w:bottom w:val="none" w:sz="0" w:space="0" w:color="auto"/>
                                <w:right w:val="none" w:sz="0" w:space="0" w:color="auto"/>
                              </w:divBdr>
                              <w:divsChild>
                                <w:div w:id="16287818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218651">
      <w:bodyDiv w:val="1"/>
      <w:marLeft w:val="0"/>
      <w:marRight w:val="0"/>
      <w:marTop w:val="0"/>
      <w:marBottom w:val="0"/>
      <w:divBdr>
        <w:top w:val="none" w:sz="0" w:space="0" w:color="auto"/>
        <w:left w:val="none" w:sz="0" w:space="0" w:color="auto"/>
        <w:bottom w:val="none" w:sz="0" w:space="0" w:color="auto"/>
        <w:right w:val="none" w:sz="0" w:space="0" w:color="auto"/>
      </w:divBdr>
    </w:div>
    <w:div w:id="2030136759">
      <w:bodyDiv w:val="1"/>
      <w:marLeft w:val="0"/>
      <w:marRight w:val="0"/>
      <w:marTop w:val="0"/>
      <w:marBottom w:val="0"/>
      <w:divBdr>
        <w:top w:val="none" w:sz="0" w:space="0" w:color="auto"/>
        <w:left w:val="none" w:sz="0" w:space="0" w:color="auto"/>
        <w:bottom w:val="none" w:sz="0" w:space="0" w:color="auto"/>
        <w:right w:val="none" w:sz="0" w:space="0" w:color="auto"/>
      </w:divBdr>
    </w:div>
    <w:div w:id="2104523301">
      <w:bodyDiv w:val="1"/>
      <w:marLeft w:val="0"/>
      <w:marRight w:val="0"/>
      <w:marTop w:val="0"/>
      <w:marBottom w:val="0"/>
      <w:divBdr>
        <w:top w:val="none" w:sz="0" w:space="0" w:color="auto"/>
        <w:left w:val="none" w:sz="0" w:space="0" w:color="auto"/>
        <w:bottom w:val="none" w:sz="0" w:space="0" w:color="auto"/>
        <w:right w:val="none" w:sz="0" w:space="0" w:color="auto"/>
      </w:divBdr>
      <w:divsChild>
        <w:div w:id="341010763">
          <w:marLeft w:val="30"/>
          <w:marRight w:val="30"/>
          <w:marTop w:val="0"/>
          <w:marBottom w:val="0"/>
          <w:divBdr>
            <w:top w:val="none" w:sz="0" w:space="0" w:color="auto"/>
            <w:left w:val="none" w:sz="0" w:space="0" w:color="auto"/>
            <w:bottom w:val="none" w:sz="0" w:space="0" w:color="auto"/>
            <w:right w:val="none" w:sz="0" w:space="0" w:color="auto"/>
          </w:divBdr>
          <w:divsChild>
            <w:div w:id="1401709652">
              <w:marLeft w:val="0"/>
              <w:marRight w:val="0"/>
              <w:marTop w:val="0"/>
              <w:marBottom w:val="0"/>
              <w:divBdr>
                <w:top w:val="none" w:sz="0" w:space="0" w:color="auto"/>
                <w:left w:val="none" w:sz="0" w:space="0" w:color="auto"/>
                <w:bottom w:val="none" w:sz="0" w:space="0" w:color="auto"/>
                <w:right w:val="none" w:sz="0" w:space="0" w:color="auto"/>
              </w:divBdr>
              <w:divsChild>
                <w:div w:id="225607407">
                  <w:marLeft w:val="0"/>
                  <w:marRight w:val="150"/>
                  <w:marTop w:val="0"/>
                  <w:marBottom w:val="0"/>
                  <w:divBdr>
                    <w:top w:val="none" w:sz="0" w:space="0" w:color="auto"/>
                    <w:left w:val="none" w:sz="0" w:space="0" w:color="auto"/>
                    <w:bottom w:val="none" w:sz="0" w:space="0" w:color="auto"/>
                    <w:right w:val="none" w:sz="0" w:space="0" w:color="auto"/>
                  </w:divBdr>
                  <w:divsChild>
                    <w:div w:id="224724572">
                      <w:marLeft w:val="0"/>
                      <w:marRight w:val="0"/>
                      <w:marTop w:val="0"/>
                      <w:marBottom w:val="225"/>
                      <w:divBdr>
                        <w:top w:val="none" w:sz="0" w:space="0" w:color="auto"/>
                        <w:left w:val="none" w:sz="0" w:space="0" w:color="auto"/>
                        <w:bottom w:val="none" w:sz="0" w:space="0" w:color="auto"/>
                        <w:right w:val="none" w:sz="0" w:space="0" w:color="auto"/>
                      </w:divBdr>
                      <w:divsChild>
                        <w:div w:id="1120412658">
                          <w:marLeft w:val="0"/>
                          <w:marRight w:val="0"/>
                          <w:marTop w:val="0"/>
                          <w:marBottom w:val="0"/>
                          <w:divBdr>
                            <w:top w:val="none" w:sz="0" w:space="0" w:color="auto"/>
                            <w:left w:val="none" w:sz="0" w:space="0" w:color="auto"/>
                            <w:bottom w:val="none" w:sz="0" w:space="0" w:color="auto"/>
                            <w:right w:val="none" w:sz="0" w:space="0" w:color="auto"/>
                          </w:divBdr>
                          <w:divsChild>
                            <w:div w:id="123033778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bsenzen.sek@theresianum.ch"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EE93D61D506CB4C8253A72810FDDB76" ma:contentTypeVersion="17" ma:contentTypeDescription="Ein neues Dokument erstellen." ma:contentTypeScope="" ma:versionID="8e557b44494e8964563591bb87033ec2">
  <xsd:schema xmlns:xsd="http://www.w3.org/2001/XMLSchema" xmlns:xs="http://www.w3.org/2001/XMLSchema" xmlns:p="http://schemas.microsoft.com/office/2006/metadata/properties" xmlns:ns2="c947643a-5f85-4c2f-8e08-3fb46baf234d" xmlns:ns3="e051db51-8a37-45c2-a4e3-ed3b5985a6db" targetNamespace="http://schemas.microsoft.com/office/2006/metadata/properties" ma:root="true" ma:fieldsID="e6d5fa0cc2a717d038901a95038b2457" ns2:_="" ns3:_="">
    <xsd:import namespace="c947643a-5f85-4c2f-8e08-3fb46baf234d"/>
    <xsd:import namespace="e051db51-8a37-45c2-a4e3-ed3b5985a6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7643a-5f85-4c2f-8e08-3fb46baf23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ee3abbc5-caed-4c77-93ed-7091711e4b4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51db51-8a37-45c2-a4e3-ed3b5985a6db"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6433c24b-87de-4565-8e4a-5da82ac7a11f}" ma:internalName="TaxCatchAll" ma:showField="CatchAllData" ma:web="e051db51-8a37-45c2-a4e3-ed3b5985a6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051db51-8a37-45c2-a4e3-ed3b5985a6db" xsi:nil="true"/>
    <lcf76f155ced4ddcb4097134ff3c332f xmlns="c947643a-5f85-4c2f-8e08-3fb46baf23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C0AA73-2369-45BB-83AD-775C018A6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7643a-5f85-4c2f-8e08-3fb46baf234d"/>
    <ds:schemaRef ds:uri="e051db51-8a37-45c2-a4e3-ed3b5985a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3DED82-42B8-446A-983D-D07D0A1C4FCE}">
  <ds:schemaRefs>
    <ds:schemaRef ds:uri="http://schemas.openxmlformats.org/officeDocument/2006/bibliography"/>
  </ds:schemaRefs>
</ds:datastoreItem>
</file>

<file path=customXml/itemProps3.xml><?xml version="1.0" encoding="utf-8"?>
<ds:datastoreItem xmlns:ds="http://schemas.openxmlformats.org/officeDocument/2006/customXml" ds:itemID="{8AC4AB5A-AA48-419A-82CE-8E6FDA5F2784}">
  <ds:schemaRefs>
    <ds:schemaRef ds:uri="http://schemas.microsoft.com/sharepoint/v3/contenttype/forms"/>
  </ds:schemaRefs>
</ds:datastoreItem>
</file>

<file path=customXml/itemProps4.xml><?xml version="1.0" encoding="utf-8"?>
<ds:datastoreItem xmlns:ds="http://schemas.openxmlformats.org/officeDocument/2006/customXml" ds:itemID="{11E71429-BAD0-42F4-8A4C-80D9A9C51C73}">
  <ds:schemaRefs>
    <ds:schemaRef ds:uri="http://schemas.microsoft.com/office/2006/metadata/properties"/>
    <ds:schemaRef ds:uri="http://schemas.microsoft.com/office/infopath/2007/PartnerControls"/>
    <ds:schemaRef ds:uri="e051db51-8a37-45c2-a4e3-ed3b5985a6db"/>
    <ds:schemaRef ds:uri="c947643a-5f85-4c2f-8e08-3fb46baf234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2355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Gasser</dc:creator>
  <cp:lastModifiedBy>Fässler Elvira</cp:lastModifiedBy>
  <cp:revision>4</cp:revision>
  <cp:lastPrinted>2018-08-16T16:20:00Z</cp:lastPrinted>
  <dcterms:created xsi:type="dcterms:W3CDTF">2025-03-25T10:10:00Z</dcterms:created>
  <dcterms:modified xsi:type="dcterms:W3CDTF">2025-03-25T10:10:00Z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0x010100BEE93D61D506CB4C8253A72810FDDB76</vt:lpwstr>
  </property>
  <property fmtid="{D5CDD505-2E9C-101B-9397-08002B2CF9AE}" pid="3" name="MediaServiceImageTags">
    <vt:lpwstr/>
  </property>
</Properties>
</file>